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968F" w14:textId="4D1C1689" w:rsidR="00B016BF" w:rsidRPr="00424401" w:rsidRDefault="00B016BF" w:rsidP="00D44A98">
      <w:pPr>
        <w:spacing w:line="276" w:lineRule="auto"/>
        <w:rPr>
          <w:rFonts w:cstheme="minorHAnsi"/>
        </w:rPr>
      </w:pPr>
      <w:r w:rsidRPr="00424401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5FAB4A84" wp14:editId="28AAB332">
            <wp:simplePos x="0" y="0"/>
            <wp:positionH relativeFrom="margin">
              <wp:posOffset>33725</wp:posOffset>
            </wp:positionH>
            <wp:positionV relativeFrom="paragraph">
              <wp:posOffset>-472009</wp:posOffset>
            </wp:positionV>
            <wp:extent cx="1728000" cy="565607"/>
            <wp:effectExtent l="0" t="0" r="5715" b="635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bient-logo-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565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03BBD" w14:textId="77777777" w:rsidR="00580BD8" w:rsidRPr="00424401" w:rsidRDefault="00580BD8" w:rsidP="00D44A98">
      <w:pPr>
        <w:spacing w:line="276" w:lineRule="auto"/>
        <w:rPr>
          <w:rFonts w:cstheme="minorHAnsi"/>
          <w:b/>
          <w:bCs/>
        </w:rPr>
      </w:pPr>
    </w:p>
    <w:p w14:paraId="4B4CD050" w14:textId="5C856D86" w:rsidR="00B016BF" w:rsidRPr="00424401" w:rsidRDefault="00B016BF" w:rsidP="00D44A98">
      <w:pPr>
        <w:spacing w:line="276" w:lineRule="auto"/>
        <w:rPr>
          <w:rFonts w:cstheme="minorHAnsi"/>
          <w:b/>
          <w:bCs/>
          <w:sz w:val="52"/>
          <w:szCs w:val="52"/>
        </w:rPr>
      </w:pPr>
      <w:r w:rsidRPr="00424401">
        <w:rPr>
          <w:rFonts w:cstheme="minorHAnsi"/>
          <w:b/>
          <w:bCs/>
          <w:sz w:val="52"/>
          <w:szCs w:val="52"/>
        </w:rPr>
        <w:t xml:space="preserve">Ambient Support Appoints New </w:t>
      </w:r>
      <w:r w:rsidR="00CE4F08">
        <w:rPr>
          <w:rFonts w:cstheme="minorHAnsi"/>
          <w:b/>
          <w:bCs/>
          <w:sz w:val="52"/>
          <w:szCs w:val="52"/>
        </w:rPr>
        <w:t xml:space="preserve">Director of </w:t>
      </w:r>
      <w:r w:rsidRPr="00424401">
        <w:rPr>
          <w:rFonts w:cstheme="minorHAnsi"/>
          <w:b/>
          <w:bCs/>
          <w:sz w:val="52"/>
          <w:szCs w:val="52"/>
        </w:rPr>
        <w:t xml:space="preserve">Operations </w:t>
      </w:r>
    </w:p>
    <w:p w14:paraId="4CB3E7B7" w14:textId="77777777" w:rsidR="00B016BF" w:rsidRPr="00424401" w:rsidRDefault="00B016BF" w:rsidP="00D44A98">
      <w:pPr>
        <w:spacing w:line="276" w:lineRule="auto"/>
        <w:rPr>
          <w:rFonts w:cstheme="minorHAnsi"/>
        </w:rPr>
      </w:pPr>
    </w:p>
    <w:p w14:paraId="1CDBCBD8" w14:textId="0D3851C4" w:rsidR="00B016BF" w:rsidRPr="00424401" w:rsidRDefault="00A20A07" w:rsidP="00D44A98">
      <w:pPr>
        <w:spacing w:line="276" w:lineRule="auto"/>
        <w:rPr>
          <w:rFonts w:cstheme="minorHAnsi"/>
          <w:b/>
          <w:bCs/>
        </w:rPr>
      </w:pPr>
      <w:r w:rsidRPr="00424401">
        <w:rPr>
          <w:rFonts w:cstheme="minorHAnsi"/>
          <w:color w:val="000000" w:themeColor="text1"/>
        </w:rPr>
        <w:t>(</w:t>
      </w:r>
      <w:r w:rsidR="00424401" w:rsidRPr="00424401">
        <w:rPr>
          <w:rFonts w:cstheme="minorHAnsi"/>
          <w:color w:val="000000" w:themeColor="text1"/>
        </w:rPr>
        <w:t>02 May 2023</w:t>
      </w:r>
      <w:r w:rsidR="00B016BF" w:rsidRPr="00424401">
        <w:rPr>
          <w:rFonts w:cstheme="minorHAnsi"/>
        </w:rPr>
        <w:t>)</w:t>
      </w:r>
      <w:r w:rsidR="00B016BF" w:rsidRPr="00424401">
        <w:rPr>
          <w:rFonts w:cstheme="minorHAnsi"/>
          <w:b/>
          <w:bCs/>
        </w:rPr>
        <w:t xml:space="preserve"> Ambient Support, </w:t>
      </w:r>
      <w:r w:rsidR="0069192F">
        <w:rPr>
          <w:rFonts w:cstheme="minorHAnsi"/>
          <w:b/>
          <w:bCs/>
        </w:rPr>
        <w:t xml:space="preserve">today </w:t>
      </w:r>
      <w:r w:rsidR="00D338A2" w:rsidRPr="00424401">
        <w:rPr>
          <w:rFonts w:cstheme="minorHAnsi"/>
          <w:b/>
          <w:bCs/>
        </w:rPr>
        <w:t xml:space="preserve">appoints </w:t>
      </w:r>
      <w:r w:rsidR="00424401" w:rsidRPr="00424401">
        <w:rPr>
          <w:rFonts w:cstheme="minorHAnsi"/>
          <w:b/>
          <w:bCs/>
        </w:rPr>
        <w:t>Naomi Atkinson</w:t>
      </w:r>
      <w:r w:rsidR="00D338A2" w:rsidRPr="00424401">
        <w:rPr>
          <w:rFonts w:cstheme="minorHAnsi"/>
          <w:b/>
          <w:bCs/>
        </w:rPr>
        <w:t xml:space="preserve"> as their new </w:t>
      </w:r>
      <w:r w:rsidR="00712402">
        <w:rPr>
          <w:rFonts w:cstheme="minorHAnsi"/>
          <w:b/>
          <w:bCs/>
        </w:rPr>
        <w:t xml:space="preserve">Director of </w:t>
      </w:r>
      <w:r w:rsidR="00424401" w:rsidRPr="001F3186">
        <w:rPr>
          <w:rFonts w:cstheme="minorHAnsi"/>
          <w:b/>
          <w:bCs/>
          <w:color w:val="000000" w:themeColor="text1"/>
        </w:rPr>
        <w:t xml:space="preserve">Operations </w:t>
      </w:r>
      <w:r w:rsidR="00FB188B" w:rsidRPr="001F3186">
        <w:rPr>
          <w:rFonts w:cstheme="minorHAnsi"/>
          <w:b/>
          <w:bCs/>
          <w:color w:val="000000" w:themeColor="text1"/>
        </w:rPr>
        <w:t xml:space="preserve">as it </w:t>
      </w:r>
      <w:r w:rsidR="00712402" w:rsidRPr="001F3186">
        <w:rPr>
          <w:rFonts w:cstheme="minorHAnsi"/>
          <w:b/>
          <w:bCs/>
          <w:color w:val="000000" w:themeColor="text1"/>
        </w:rPr>
        <w:t xml:space="preserve">works to </w:t>
      </w:r>
      <w:r w:rsidR="007C2233" w:rsidRPr="001F3186">
        <w:rPr>
          <w:rFonts w:cstheme="minorHAnsi"/>
          <w:b/>
          <w:bCs/>
          <w:color w:val="000000" w:themeColor="text1"/>
        </w:rPr>
        <w:t xml:space="preserve">growth </w:t>
      </w:r>
      <w:r w:rsidR="00CE4F08" w:rsidRPr="001F3186">
        <w:rPr>
          <w:rFonts w:cstheme="minorHAnsi"/>
          <w:b/>
          <w:bCs/>
          <w:color w:val="000000" w:themeColor="text1"/>
        </w:rPr>
        <w:t xml:space="preserve">the breadth </w:t>
      </w:r>
      <w:r w:rsidR="007C2233" w:rsidRPr="001F3186">
        <w:rPr>
          <w:rFonts w:cstheme="minorHAnsi"/>
          <w:b/>
          <w:bCs/>
          <w:color w:val="000000" w:themeColor="text1"/>
        </w:rPr>
        <w:t>of</w:t>
      </w:r>
      <w:r w:rsidR="00FB188B" w:rsidRPr="001F3186">
        <w:rPr>
          <w:rFonts w:cstheme="minorHAnsi"/>
          <w:b/>
          <w:bCs/>
          <w:color w:val="000000" w:themeColor="text1"/>
        </w:rPr>
        <w:t xml:space="preserve"> its services across the country. </w:t>
      </w:r>
    </w:p>
    <w:p w14:paraId="41F7DF57" w14:textId="5D3FE3E5" w:rsidR="00C05603" w:rsidRPr="00424401" w:rsidRDefault="00C05603" w:rsidP="00D44A98">
      <w:pPr>
        <w:spacing w:line="276" w:lineRule="auto"/>
        <w:rPr>
          <w:rFonts w:cstheme="minorHAnsi"/>
          <w:b/>
          <w:bCs/>
        </w:rPr>
      </w:pPr>
    </w:p>
    <w:p w14:paraId="7716B97B" w14:textId="1821250F" w:rsidR="00C05603" w:rsidRPr="00C82048" w:rsidRDefault="001F3186" w:rsidP="00C82048">
      <w:pPr>
        <w:jc w:val="both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Working</w:t>
      </w:r>
      <w:r w:rsidR="00712402">
        <w:rPr>
          <w:rFonts w:eastAsia="Times New Roman" w:cstheme="minorHAnsi"/>
          <w:color w:val="000000" w:themeColor="text1"/>
          <w:lang w:eastAsia="en-GB"/>
        </w:rPr>
        <w:t xml:space="preserve"> in social care and the not-for-profit sector</w:t>
      </w:r>
      <w:r>
        <w:rPr>
          <w:rFonts w:eastAsia="Times New Roman" w:cstheme="minorHAnsi"/>
          <w:color w:val="000000" w:themeColor="text1"/>
          <w:lang w:eastAsia="en-GB"/>
        </w:rPr>
        <w:t xml:space="preserve"> for over 30 years</w:t>
      </w:r>
      <w:r w:rsidR="0069192F" w:rsidRPr="00C82048">
        <w:rPr>
          <w:rFonts w:eastAsia="Times New Roman" w:cstheme="minorHAnsi"/>
          <w:color w:val="000000" w:themeColor="text1"/>
          <w:lang w:eastAsia="en-GB"/>
        </w:rPr>
        <w:t>,</w:t>
      </w:r>
      <w:r w:rsidR="003B7C5C" w:rsidRPr="00C82048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69192F" w:rsidRPr="00C82048">
        <w:rPr>
          <w:rFonts w:eastAsia="Times New Roman" w:cstheme="minorHAnsi"/>
          <w:color w:val="000000" w:themeColor="text1"/>
          <w:lang w:eastAsia="en-GB"/>
        </w:rPr>
        <w:t>Naomi</w:t>
      </w:r>
      <w:r w:rsidR="00C82048" w:rsidRPr="00C82048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712402">
        <w:rPr>
          <w:rFonts w:eastAsia="Times New Roman" w:cstheme="minorHAnsi"/>
          <w:color w:val="000000" w:themeColor="text1"/>
          <w:lang w:eastAsia="en-GB"/>
        </w:rPr>
        <w:t>brings</w:t>
      </w:r>
      <w:r w:rsidR="00712402" w:rsidRPr="00C82048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1F656D">
        <w:rPr>
          <w:rFonts w:eastAsia="Times New Roman" w:cstheme="minorHAnsi"/>
          <w:color w:val="000000" w:themeColor="text1"/>
          <w:lang w:eastAsia="en-GB"/>
        </w:rPr>
        <w:t>extensive</w:t>
      </w:r>
      <w:r w:rsidR="00C82048" w:rsidRPr="00C82048">
        <w:rPr>
          <w:rFonts w:eastAsia="Times New Roman" w:cstheme="minorHAnsi"/>
          <w:color w:val="000000" w:themeColor="text1"/>
          <w:lang w:eastAsia="en-GB"/>
        </w:rPr>
        <w:t xml:space="preserve"> experience with a successful track record in developing collaborative relationships, creating successful</w:t>
      </w:r>
      <w:r w:rsidR="00EA3BF1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C82048" w:rsidRPr="00C82048">
        <w:rPr>
          <w:rFonts w:eastAsia="Times New Roman" w:cstheme="minorHAnsi"/>
          <w:color w:val="000000" w:themeColor="text1"/>
          <w:lang w:eastAsia="en-GB"/>
        </w:rPr>
        <w:t>networks and strategic partnerships to deliver transformation</w:t>
      </w:r>
      <w:r w:rsidR="00C82048">
        <w:rPr>
          <w:rFonts w:eastAsia="Times New Roman" w:cstheme="minorHAnsi"/>
          <w:color w:val="000000" w:themeColor="text1"/>
          <w:lang w:eastAsia="en-GB"/>
        </w:rPr>
        <w:t>, improv</w:t>
      </w:r>
      <w:r w:rsidR="001F656D">
        <w:rPr>
          <w:rFonts w:eastAsia="Times New Roman" w:cstheme="minorHAnsi"/>
          <w:color w:val="000000" w:themeColor="text1"/>
          <w:lang w:eastAsia="en-GB"/>
        </w:rPr>
        <w:t>e</w:t>
      </w:r>
      <w:r w:rsidR="00C82048">
        <w:rPr>
          <w:rFonts w:eastAsia="Times New Roman" w:cstheme="minorHAnsi"/>
          <w:color w:val="000000" w:themeColor="text1"/>
          <w:lang w:eastAsia="en-GB"/>
        </w:rPr>
        <w:t xml:space="preserve"> quality</w:t>
      </w:r>
      <w:r w:rsidR="001F656D">
        <w:rPr>
          <w:rFonts w:eastAsia="Times New Roman" w:cstheme="minorHAnsi"/>
          <w:color w:val="000000" w:themeColor="text1"/>
          <w:lang w:eastAsia="en-GB"/>
        </w:rPr>
        <w:t>,</w:t>
      </w:r>
      <w:r w:rsidR="00C82048" w:rsidRPr="00C82048">
        <w:rPr>
          <w:rFonts w:eastAsia="Times New Roman" w:cstheme="minorHAnsi"/>
          <w:color w:val="000000" w:themeColor="text1"/>
          <w:lang w:eastAsia="en-GB"/>
        </w:rPr>
        <w:t xml:space="preserve"> and</w:t>
      </w:r>
      <w:r w:rsidR="001F656D">
        <w:rPr>
          <w:rFonts w:eastAsia="Times New Roman" w:cstheme="minorHAnsi"/>
          <w:color w:val="000000" w:themeColor="text1"/>
          <w:lang w:eastAsia="en-GB"/>
        </w:rPr>
        <w:t xml:space="preserve"> achieve</w:t>
      </w:r>
      <w:r w:rsidR="00C82048" w:rsidRPr="00C82048">
        <w:rPr>
          <w:rFonts w:eastAsia="Times New Roman" w:cstheme="minorHAnsi"/>
          <w:color w:val="000000" w:themeColor="text1"/>
          <w:lang w:eastAsia="en-GB"/>
        </w:rPr>
        <w:t xml:space="preserve"> positive </w:t>
      </w:r>
      <w:r w:rsidR="001F656D">
        <w:rPr>
          <w:rFonts w:eastAsia="Times New Roman" w:cstheme="minorHAnsi"/>
          <w:color w:val="000000" w:themeColor="text1"/>
          <w:lang w:eastAsia="en-GB"/>
        </w:rPr>
        <w:t xml:space="preserve">performance </w:t>
      </w:r>
      <w:r w:rsidR="00C82048" w:rsidRPr="00C82048">
        <w:rPr>
          <w:rFonts w:eastAsia="Times New Roman" w:cstheme="minorHAnsi"/>
          <w:color w:val="000000" w:themeColor="text1"/>
          <w:lang w:eastAsia="en-GB"/>
        </w:rPr>
        <w:t xml:space="preserve">outcomes. </w:t>
      </w:r>
    </w:p>
    <w:p w14:paraId="51A34E10" w14:textId="77777777" w:rsidR="008A0E41" w:rsidRDefault="008A0E41" w:rsidP="00D44A98">
      <w:pPr>
        <w:shd w:val="clear" w:color="auto" w:fill="FFFFFF"/>
        <w:spacing w:line="276" w:lineRule="auto"/>
        <w:rPr>
          <w:rFonts w:eastAsia="Times New Roman" w:cstheme="minorHAnsi"/>
          <w:color w:val="000000" w:themeColor="text1"/>
          <w:lang w:eastAsia="en-GB"/>
        </w:rPr>
      </w:pPr>
    </w:p>
    <w:p w14:paraId="10E601AD" w14:textId="4F4AF895" w:rsidR="008A0E41" w:rsidRPr="003B7C5C" w:rsidRDefault="008A0E41" w:rsidP="00D44A98">
      <w:pPr>
        <w:shd w:val="clear" w:color="auto" w:fill="FFFFFF"/>
        <w:spacing w:line="276" w:lineRule="auto"/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8A0E41">
        <w:rPr>
          <w:rFonts w:eastAsia="Times New Roman" w:cstheme="minorHAnsi"/>
          <w:b/>
          <w:bCs/>
          <w:color w:val="000000" w:themeColor="text1"/>
          <w:lang w:eastAsia="en-GB"/>
        </w:rPr>
        <w:t xml:space="preserve">Naomi Atkinson replaces Tom Harrison who was in the position for </w:t>
      </w:r>
      <w:r w:rsidR="00712402">
        <w:rPr>
          <w:rFonts w:eastAsia="Times New Roman" w:cstheme="minorHAnsi"/>
          <w:b/>
          <w:bCs/>
          <w:color w:val="000000" w:themeColor="text1"/>
          <w:lang w:eastAsia="en-GB"/>
        </w:rPr>
        <w:t>5</w:t>
      </w:r>
      <w:r w:rsidRPr="00CB4E0F">
        <w:rPr>
          <w:rFonts w:eastAsia="Times New Roman" w:cstheme="minorHAnsi"/>
          <w:b/>
          <w:bCs/>
          <w:color w:val="FF0000"/>
          <w:lang w:eastAsia="en-GB"/>
        </w:rPr>
        <w:t xml:space="preserve"> </w:t>
      </w:r>
      <w:r w:rsidRPr="008A0E41">
        <w:rPr>
          <w:rFonts w:eastAsia="Times New Roman" w:cstheme="minorHAnsi"/>
          <w:b/>
          <w:bCs/>
          <w:color w:val="000000" w:themeColor="text1"/>
          <w:lang w:eastAsia="en-GB"/>
        </w:rPr>
        <w:t xml:space="preserve">years. Naomi says: </w:t>
      </w:r>
    </w:p>
    <w:p w14:paraId="031E8372" w14:textId="57811A3A" w:rsidR="00C05603" w:rsidRPr="00424401" w:rsidRDefault="003045C2" w:rsidP="00D44A98">
      <w:pPr>
        <w:shd w:val="clear" w:color="auto" w:fill="FFFFFF"/>
        <w:spacing w:line="276" w:lineRule="auto"/>
        <w:rPr>
          <w:rFonts w:eastAsia="Times New Roman" w:cstheme="minorHAnsi"/>
          <w:color w:val="000000" w:themeColor="text1"/>
          <w:lang w:eastAsia="en-GB"/>
        </w:rPr>
      </w:pPr>
      <w:r w:rsidRPr="00424401">
        <w:rPr>
          <w:rFonts w:eastAsia="Times New Roman" w:cstheme="minorHAnsi"/>
          <w:color w:val="000000" w:themeColor="text1"/>
          <w:lang w:eastAsia="en-GB"/>
        </w:rPr>
        <w:t>“</w:t>
      </w:r>
      <w:r w:rsidR="00A06F62">
        <w:rPr>
          <w:rFonts w:eastAsia="Times New Roman" w:cstheme="minorHAnsi"/>
          <w:color w:val="000000" w:themeColor="text1"/>
          <w:lang w:eastAsia="en-GB"/>
        </w:rPr>
        <w:t>I was drawn to Ambient’s</w:t>
      </w:r>
      <w:r w:rsidR="0069192F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A06F62">
        <w:rPr>
          <w:rFonts w:eastAsia="Times New Roman" w:cstheme="minorHAnsi"/>
          <w:color w:val="000000" w:themeColor="text1"/>
          <w:lang w:eastAsia="en-GB"/>
        </w:rPr>
        <w:t xml:space="preserve">strong </w:t>
      </w:r>
      <w:r w:rsidR="0069192F">
        <w:rPr>
          <w:rFonts w:eastAsia="Times New Roman" w:cstheme="minorHAnsi"/>
          <w:color w:val="000000" w:themeColor="text1"/>
          <w:lang w:eastAsia="en-GB"/>
        </w:rPr>
        <w:t>person-centred values</w:t>
      </w:r>
      <w:r w:rsidR="00D44A98">
        <w:rPr>
          <w:rFonts w:eastAsia="Times New Roman" w:cstheme="minorHAnsi"/>
          <w:color w:val="000000" w:themeColor="text1"/>
          <w:lang w:eastAsia="en-GB"/>
        </w:rPr>
        <w:t xml:space="preserve"> and</w:t>
      </w:r>
      <w:r w:rsidR="0069192F">
        <w:rPr>
          <w:rFonts w:eastAsia="Times New Roman" w:cstheme="minorHAnsi"/>
          <w:color w:val="000000" w:themeColor="text1"/>
          <w:lang w:eastAsia="en-GB"/>
        </w:rPr>
        <w:t xml:space="preserve"> its </w:t>
      </w:r>
      <w:r w:rsidR="00A06F62">
        <w:rPr>
          <w:rFonts w:eastAsia="Times New Roman" w:cstheme="minorHAnsi"/>
          <w:color w:val="000000" w:themeColor="text1"/>
          <w:lang w:eastAsia="en-GB"/>
        </w:rPr>
        <w:t xml:space="preserve">clear </w:t>
      </w:r>
      <w:r w:rsidR="00C05603" w:rsidRPr="00424401">
        <w:rPr>
          <w:rFonts w:eastAsia="Times New Roman" w:cstheme="minorHAnsi"/>
          <w:color w:val="000000" w:themeColor="text1"/>
          <w:lang w:eastAsia="en-GB"/>
        </w:rPr>
        <w:t xml:space="preserve">commitment to elevating the </w:t>
      </w:r>
      <w:r w:rsidR="00A06F62">
        <w:rPr>
          <w:rFonts w:eastAsia="Times New Roman" w:cstheme="minorHAnsi"/>
          <w:color w:val="000000" w:themeColor="text1"/>
          <w:lang w:eastAsia="en-GB"/>
        </w:rPr>
        <w:t xml:space="preserve">voice and </w:t>
      </w:r>
      <w:r w:rsidR="00C05603" w:rsidRPr="00424401">
        <w:rPr>
          <w:rFonts w:eastAsia="Times New Roman" w:cstheme="minorHAnsi"/>
          <w:color w:val="000000" w:themeColor="text1"/>
          <w:lang w:eastAsia="en-GB"/>
        </w:rPr>
        <w:t xml:space="preserve">influence of the people </w:t>
      </w:r>
      <w:r w:rsidR="00A06F62">
        <w:rPr>
          <w:rFonts w:eastAsia="Times New Roman" w:cstheme="minorHAnsi"/>
          <w:color w:val="000000" w:themeColor="text1"/>
          <w:lang w:eastAsia="en-GB"/>
        </w:rPr>
        <w:t>it</w:t>
      </w:r>
      <w:r w:rsidR="0069192F">
        <w:rPr>
          <w:rFonts w:eastAsia="Times New Roman" w:cstheme="minorHAnsi"/>
          <w:color w:val="000000" w:themeColor="text1"/>
          <w:lang w:eastAsia="en-GB"/>
        </w:rPr>
        <w:t xml:space="preserve"> support</w:t>
      </w:r>
      <w:r w:rsidR="00A06F62">
        <w:rPr>
          <w:rFonts w:eastAsia="Times New Roman" w:cstheme="minorHAnsi"/>
          <w:color w:val="000000" w:themeColor="text1"/>
          <w:lang w:eastAsia="en-GB"/>
        </w:rPr>
        <w:t>s</w:t>
      </w:r>
      <w:r w:rsidR="00D44A98">
        <w:rPr>
          <w:rFonts w:eastAsia="Times New Roman" w:cstheme="minorHAnsi"/>
          <w:color w:val="000000" w:themeColor="text1"/>
          <w:lang w:eastAsia="en-GB"/>
        </w:rPr>
        <w:t>, for</w:t>
      </w:r>
      <w:r w:rsidR="00A06F62">
        <w:rPr>
          <w:rFonts w:eastAsia="Times New Roman" w:cstheme="minorHAnsi"/>
          <w:color w:val="000000" w:themeColor="text1"/>
          <w:lang w:eastAsia="en-GB"/>
        </w:rPr>
        <w:t xml:space="preserve"> which the </w:t>
      </w:r>
      <w:r w:rsidR="00D44A98">
        <w:rPr>
          <w:rFonts w:eastAsia="Times New Roman" w:cstheme="minorHAnsi"/>
          <w:color w:val="000000" w:themeColor="text1"/>
          <w:lang w:eastAsia="en-GB"/>
        </w:rPr>
        <w:t>organisation</w:t>
      </w:r>
      <w:r w:rsidR="00A06F62">
        <w:rPr>
          <w:rFonts w:eastAsia="Times New Roman" w:cstheme="minorHAnsi"/>
          <w:color w:val="000000" w:themeColor="text1"/>
          <w:lang w:eastAsia="en-GB"/>
        </w:rPr>
        <w:t xml:space="preserve"> has won many awards.</w:t>
      </w:r>
    </w:p>
    <w:p w14:paraId="29A64D0E" w14:textId="6BE6EB9F" w:rsidR="00C05603" w:rsidRPr="00424401" w:rsidRDefault="00C05603" w:rsidP="00D44A98">
      <w:pPr>
        <w:shd w:val="clear" w:color="auto" w:fill="FFFFFF"/>
        <w:spacing w:line="276" w:lineRule="auto"/>
        <w:rPr>
          <w:rFonts w:eastAsia="Times New Roman" w:cstheme="minorHAnsi"/>
          <w:color w:val="000000" w:themeColor="text1"/>
          <w:lang w:eastAsia="en-GB"/>
        </w:rPr>
      </w:pPr>
    </w:p>
    <w:p w14:paraId="14EA354A" w14:textId="0A2F41B3" w:rsidR="00C05603" w:rsidRPr="00424401" w:rsidRDefault="00D44A98" w:rsidP="00D44A98">
      <w:pPr>
        <w:shd w:val="clear" w:color="auto" w:fill="FFFFFF"/>
        <w:spacing w:line="276" w:lineRule="auto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“</w:t>
      </w:r>
      <w:r w:rsidR="00FB188B">
        <w:rPr>
          <w:rFonts w:eastAsia="Times New Roman" w:cstheme="minorHAnsi"/>
          <w:color w:val="000000" w:themeColor="text1"/>
          <w:lang w:eastAsia="en-GB"/>
        </w:rPr>
        <w:t>The role is an</w:t>
      </w:r>
      <w:r>
        <w:rPr>
          <w:rFonts w:eastAsia="Times New Roman" w:cstheme="minorHAnsi"/>
          <w:color w:val="000000" w:themeColor="text1"/>
          <w:lang w:eastAsia="en-GB"/>
        </w:rPr>
        <w:t xml:space="preserve"> exceptional opportunity and one which will allow me to utilise my skills, enthusiasm, and </w:t>
      </w:r>
      <w:r w:rsidR="00C05603" w:rsidRPr="00424401">
        <w:rPr>
          <w:rFonts w:eastAsia="Times New Roman" w:cstheme="minorHAnsi"/>
          <w:color w:val="000000" w:themeColor="text1"/>
          <w:lang w:eastAsia="en-GB"/>
        </w:rPr>
        <w:t xml:space="preserve">breadth of </w:t>
      </w:r>
      <w:r w:rsidR="008A0E41" w:rsidRPr="00424401">
        <w:rPr>
          <w:rFonts w:eastAsia="Times New Roman" w:cstheme="minorHAnsi"/>
          <w:color w:val="000000" w:themeColor="text1"/>
          <w:lang w:eastAsia="en-GB"/>
        </w:rPr>
        <w:t>exper</w:t>
      </w:r>
      <w:r w:rsidR="008A0E41">
        <w:rPr>
          <w:rFonts w:eastAsia="Times New Roman" w:cstheme="minorHAnsi"/>
          <w:color w:val="000000" w:themeColor="text1"/>
          <w:lang w:eastAsia="en-GB"/>
        </w:rPr>
        <w:t xml:space="preserve">ience </w:t>
      </w:r>
      <w:r w:rsidR="00C05603" w:rsidRPr="00424401">
        <w:rPr>
          <w:rFonts w:eastAsia="Times New Roman" w:cstheme="minorHAnsi"/>
          <w:color w:val="000000" w:themeColor="text1"/>
          <w:lang w:eastAsia="en-GB"/>
        </w:rPr>
        <w:t>working across health, social care</w:t>
      </w:r>
      <w:r w:rsidR="003B7C5C">
        <w:rPr>
          <w:rFonts w:eastAsia="Times New Roman" w:cstheme="minorHAnsi"/>
          <w:color w:val="000000" w:themeColor="text1"/>
          <w:lang w:eastAsia="en-GB"/>
        </w:rPr>
        <w:t>,</w:t>
      </w:r>
      <w:r w:rsidR="00C05603" w:rsidRPr="00424401">
        <w:rPr>
          <w:rFonts w:eastAsia="Times New Roman" w:cstheme="minorHAnsi"/>
          <w:color w:val="000000" w:themeColor="text1"/>
          <w:lang w:eastAsia="en-GB"/>
        </w:rPr>
        <w:t xml:space="preserve"> housing</w:t>
      </w:r>
      <w:r w:rsidR="0069192F">
        <w:rPr>
          <w:rFonts w:eastAsia="Times New Roman" w:cstheme="minorHAnsi"/>
          <w:color w:val="000000" w:themeColor="text1"/>
          <w:lang w:eastAsia="en-GB"/>
        </w:rPr>
        <w:t>, quality improvement and Governance</w:t>
      </w:r>
      <w:r w:rsidR="00CE4F08">
        <w:rPr>
          <w:rFonts w:eastAsia="Times New Roman" w:cstheme="minorHAnsi"/>
          <w:color w:val="000000" w:themeColor="text1"/>
          <w:lang w:eastAsia="en-GB"/>
        </w:rPr>
        <w:t>. I aim</w:t>
      </w:r>
      <w:r w:rsidR="003B7C5C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C05603" w:rsidRPr="00424401">
        <w:rPr>
          <w:rFonts w:eastAsia="Times New Roman" w:cstheme="minorHAnsi"/>
          <w:color w:val="000000" w:themeColor="text1"/>
          <w:lang w:eastAsia="en-GB"/>
        </w:rPr>
        <w:t>to</w:t>
      </w:r>
      <w:r w:rsidR="00A06F62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7C2233">
        <w:rPr>
          <w:rFonts w:eastAsia="Times New Roman" w:cstheme="minorHAnsi"/>
          <w:color w:val="000000" w:themeColor="text1"/>
          <w:lang w:eastAsia="en-GB"/>
        </w:rPr>
        <w:t xml:space="preserve">deliver positive change and drive forward the organisation whilst </w:t>
      </w:r>
      <w:r w:rsidR="00CB4E0F">
        <w:rPr>
          <w:rFonts w:eastAsia="Times New Roman" w:cstheme="minorHAnsi"/>
          <w:color w:val="000000" w:themeColor="text1"/>
          <w:lang w:eastAsia="en-GB"/>
        </w:rPr>
        <w:t>advocating</w:t>
      </w:r>
      <w:r w:rsidR="003045C2" w:rsidRPr="00424401">
        <w:rPr>
          <w:rFonts w:eastAsia="Times New Roman" w:cstheme="minorHAnsi"/>
          <w:color w:val="000000" w:themeColor="text1"/>
          <w:lang w:eastAsia="en-GB"/>
        </w:rPr>
        <w:t xml:space="preserve"> social care as a long-</w:t>
      </w:r>
      <w:r w:rsidR="003B7C5C">
        <w:rPr>
          <w:rFonts w:eastAsia="Times New Roman" w:cstheme="minorHAnsi"/>
          <w:color w:val="000000" w:themeColor="text1"/>
          <w:lang w:eastAsia="en-GB"/>
        </w:rPr>
        <w:t>term</w:t>
      </w:r>
      <w:r w:rsidR="003045C2" w:rsidRPr="00424401">
        <w:rPr>
          <w:rFonts w:eastAsia="Times New Roman" w:cstheme="minorHAnsi"/>
          <w:color w:val="000000" w:themeColor="text1"/>
          <w:lang w:eastAsia="en-GB"/>
        </w:rPr>
        <w:t xml:space="preserve"> care</w:t>
      </w:r>
      <w:r w:rsidR="00A06F62">
        <w:rPr>
          <w:rFonts w:eastAsia="Times New Roman" w:cstheme="minorHAnsi"/>
          <w:color w:val="000000" w:themeColor="text1"/>
          <w:lang w:eastAsia="en-GB"/>
        </w:rPr>
        <w:t>er</w:t>
      </w:r>
      <w:r w:rsidR="003045C2" w:rsidRPr="00424401">
        <w:rPr>
          <w:rFonts w:eastAsia="Times New Roman" w:cstheme="minorHAnsi"/>
          <w:color w:val="000000" w:themeColor="text1"/>
          <w:lang w:eastAsia="en-GB"/>
        </w:rPr>
        <w:t xml:space="preserve"> option</w:t>
      </w:r>
      <w:r w:rsidR="001F656D">
        <w:rPr>
          <w:rFonts w:eastAsia="Times New Roman" w:cstheme="minorHAnsi"/>
          <w:color w:val="000000" w:themeColor="text1"/>
          <w:lang w:eastAsia="en-GB"/>
        </w:rPr>
        <w:t xml:space="preserve"> and </w:t>
      </w:r>
      <w:r w:rsidR="003045C2" w:rsidRPr="00424401">
        <w:rPr>
          <w:rFonts w:eastAsia="Times New Roman" w:cstheme="minorHAnsi"/>
          <w:color w:val="000000" w:themeColor="text1"/>
          <w:lang w:eastAsia="en-GB"/>
        </w:rPr>
        <w:t>attract</w:t>
      </w:r>
      <w:r>
        <w:rPr>
          <w:rFonts w:eastAsia="Times New Roman" w:cstheme="minorHAnsi"/>
          <w:color w:val="000000" w:themeColor="text1"/>
          <w:lang w:eastAsia="en-GB"/>
        </w:rPr>
        <w:t>ing</w:t>
      </w:r>
      <w:r w:rsidR="003045C2" w:rsidRPr="00424401">
        <w:rPr>
          <w:rFonts w:eastAsia="Times New Roman" w:cstheme="minorHAnsi"/>
          <w:color w:val="000000" w:themeColor="text1"/>
          <w:lang w:eastAsia="en-GB"/>
        </w:rPr>
        <w:t xml:space="preserve"> new people to the </w:t>
      </w:r>
      <w:r w:rsidR="00CE4F08">
        <w:rPr>
          <w:rFonts w:eastAsia="Times New Roman" w:cstheme="minorHAnsi"/>
          <w:color w:val="000000" w:themeColor="text1"/>
          <w:lang w:eastAsia="en-GB"/>
        </w:rPr>
        <w:t>charity</w:t>
      </w:r>
      <w:r w:rsidR="007C2233">
        <w:rPr>
          <w:rFonts w:eastAsia="Times New Roman" w:cstheme="minorHAnsi"/>
          <w:color w:val="000000" w:themeColor="text1"/>
          <w:lang w:eastAsia="en-GB"/>
        </w:rPr>
        <w:t>.”</w:t>
      </w:r>
    </w:p>
    <w:p w14:paraId="3C402CE6" w14:textId="050750C5" w:rsidR="00C05603" w:rsidRPr="00424401" w:rsidRDefault="00C05603" w:rsidP="00D44A98">
      <w:pPr>
        <w:shd w:val="clear" w:color="auto" w:fill="FFFFFF"/>
        <w:spacing w:line="276" w:lineRule="auto"/>
        <w:rPr>
          <w:rFonts w:eastAsia="Times New Roman" w:cstheme="minorHAnsi"/>
          <w:color w:val="000000" w:themeColor="text1"/>
          <w:lang w:eastAsia="en-GB"/>
        </w:rPr>
      </w:pPr>
    </w:p>
    <w:p w14:paraId="474E1AB6" w14:textId="203A6F8A" w:rsidR="008A0E41" w:rsidRPr="003B7C5C" w:rsidRDefault="008A0E41" w:rsidP="00D44A98">
      <w:pPr>
        <w:spacing w:line="276" w:lineRule="auto"/>
        <w:rPr>
          <w:rFonts w:cstheme="minorHAnsi"/>
          <w:b/>
          <w:bCs/>
        </w:rPr>
      </w:pPr>
      <w:r w:rsidRPr="003B7C5C">
        <w:rPr>
          <w:rFonts w:cstheme="minorHAnsi"/>
          <w:b/>
          <w:bCs/>
        </w:rPr>
        <w:t xml:space="preserve">Mark Milton CEO of Ambient is delighted to welcome Naomi to the Charity, he says: </w:t>
      </w:r>
    </w:p>
    <w:p w14:paraId="53420372" w14:textId="51F83423" w:rsidR="00B016BF" w:rsidRPr="0069192F" w:rsidRDefault="008A0E41" w:rsidP="00D44A98">
      <w:pPr>
        <w:spacing w:line="276" w:lineRule="auto"/>
        <w:rPr>
          <w:rFonts w:eastAsia="Times New Roman" w:cstheme="minorHAnsi"/>
          <w:color w:val="212121"/>
          <w:lang w:eastAsia="en-GB"/>
        </w:rPr>
      </w:pPr>
      <w:r w:rsidRPr="003B7C5C">
        <w:rPr>
          <w:rFonts w:cstheme="minorHAnsi"/>
          <w:b/>
          <w:bCs/>
        </w:rPr>
        <w:t>“</w:t>
      </w:r>
      <w:r w:rsidRPr="003B7C5C">
        <w:rPr>
          <w:rFonts w:eastAsia="Times New Roman" w:cstheme="minorHAnsi"/>
          <w:color w:val="212121"/>
          <w:lang w:eastAsia="en-GB"/>
        </w:rPr>
        <w:t xml:space="preserve">Naomi </w:t>
      </w:r>
      <w:r w:rsidR="00712402">
        <w:rPr>
          <w:rFonts w:eastAsia="Times New Roman" w:cstheme="minorHAnsi"/>
          <w:color w:val="212121"/>
          <w:lang w:eastAsia="en-GB"/>
        </w:rPr>
        <w:t>brings an impressive track record</w:t>
      </w:r>
      <w:r w:rsidRPr="003B7C5C">
        <w:rPr>
          <w:rFonts w:eastAsia="Times New Roman" w:cstheme="minorHAnsi"/>
          <w:color w:val="212121"/>
          <w:lang w:eastAsia="en-GB"/>
        </w:rPr>
        <w:t xml:space="preserve"> working in social care and the not-for-profit sector</w:t>
      </w:r>
      <w:r w:rsidR="00D44A98">
        <w:rPr>
          <w:rFonts w:eastAsia="Times New Roman" w:cstheme="minorHAnsi"/>
          <w:color w:val="212121"/>
          <w:lang w:eastAsia="en-GB"/>
        </w:rPr>
        <w:t xml:space="preserve"> and is clearly </w:t>
      </w:r>
      <w:r w:rsidRPr="003B7C5C">
        <w:rPr>
          <w:rFonts w:eastAsia="Times New Roman" w:cstheme="minorHAnsi"/>
          <w:color w:val="212121"/>
          <w:lang w:eastAsia="en-GB"/>
        </w:rPr>
        <w:t>committed to Ambient’s values and ethos</w:t>
      </w:r>
      <w:r w:rsidR="00D44A98">
        <w:rPr>
          <w:rFonts w:eastAsia="Times New Roman" w:cstheme="minorHAnsi"/>
          <w:color w:val="212121"/>
          <w:lang w:eastAsia="en-GB"/>
        </w:rPr>
        <w:t>. I anticipate</w:t>
      </w:r>
      <w:r w:rsidRPr="003B7C5C">
        <w:rPr>
          <w:rFonts w:eastAsia="Times New Roman" w:cstheme="minorHAnsi"/>
          <w:color w:val="212121"/>
          <w:lang w:eastAsia="en-GB"/>
        </w:rPr>
        <w:t xml:space="preserve"> new insight and fresh thinking as we accelerate our position as provider of choice</w:t>
      </w:r>
      <w:r w:rsidR="00FB188B">
        <w:rPr>
          <w:rFonts w:eastAsia="Times New Roman" w:cstheme="minorHAnsi"/>
          <w:color w:val="212121"/>
          <w:lang w:eastAsia="en-GB"/>
        </w:rPr>
        <w:t>, and I am delighted to welcome her to the team.</w:t>
      </w:r>
      <w:r w:rsidRPr="003B7C5C">
        <w:rPr>
          <w:rFonts w:eastAsia="Times New Roman" w:cstheme="minorHAnsi"/>
          <w:color w:val="212121"/>
          <w:lang w:eastAsia="en-GB"/>
        </w:rPr>
        <w:t>”</w:t>
      </w:r>
    </w:p>
    <w:p w14:paraId="7F67D54E" w14:textId="15ED261D" w:rsidR="00EB05C3" w:rsidRPr="00424401" w:rsidRDefault="00EB05C3" w:rsidP="00D44A98">
      <w:pPr>
        <w:spacing w:line="276" w:lineRule="auto"/>
        <w:rPr>
          <w:rFonts w:cstheme="minorHAnsi"/>
        </w:rPr>
      </w:pPr>
    </w:p>
    <w:p w14:paraId="2E8C74CA" w14:textId="17A2C018" w:rsidR="00105909" w:rsidRPr="00424401" w:rsidRDefault="0069192F" w:rsidP="00D44A98">
      <w:pPr>
        <w:spacing w:line="276" w:lineRule="auto"/>
        <w:rPr>
          <w:rFonts w:cstheme="minorHAnsi"/>
        </w:rPr>
      </w:pPr>
      <w:r>
        <w:rPr>
          <w:rFonts w:cstheme="minorHAnsi"/>
        </w:rPr>
        <w:t>Naomi</w:t>
      </w:r>
      <w:r w:rsidR="00105909" w:rsidRPr="00424401">
        <w:rPr>
          <w:rFonts w:cstheme="minorHAnsi"/>
        </w:rPr>
        <w:t xml:space="preserve"> </w:t>
      </w:r>
      <w:r w:rsidR="00712402">
        <w:rPr>
          <w:rFonts w:cstheme="minorHAnsi"/>
        </w:rPr>
        <w:t xml:space="preserve">will oversee the </w:t>
      </w:r>
      <w:r w:rsidR="00CE4F08">
        <w:rPr>
          <w:rFonts w:cstheme="minorHAnsi"/>
        </w:rPr>
        <w:t>900+ strong operational</w:t>
      </w:r>
      <w:r w:rsidR="00712402">
        <w:rPr>
          <w:rFonts w:cstheme="minorHAnsi"/>
        </w:rPr>
        <w:t xml:space="preserve"> </w:t>
      </w:r>
      <w:r w:rsidR="00CE4F08">
        <w:rPr>
          <w:rFonts w:cstheme="minorHAnsi"/>
        </w:rPr>
        <w:t>employees delivering support in over 110+ locations for</w:t>
      </w:r>
      <w:r w:rsidR="00105909" w:rsidRPr="00424401">
        <w:rPr>
          <w:rFonts w:cstheme="minorHAnsi"/>
        </w:rPr>
        <w:t xml:space="preserve"> older people</w:t>
      </w:r>
      <w:r>
        <w:rPr>
          <w:rFonts w:cstheme="minorHAnsi"/>
        </w:rPr>
        <w:t>,</w:t>
      </w:r>
      <w:r w:rsidR="00CE4F08">
        <w:rPr>
          <w:rFonts w:cstheme="minorHAnsi"/>
        </w:rPr>
        <w:t xml:space="preserve"> people with</w:t>
      </w:r>
      <w:r>
        <w:rPr>
          <w:rFonts w:cstheme="minorHAnsi"/>
        </w:rPr>
        <w:t xml:space="preserve"> mental health</w:t>
      </w:r>
      <w:r w:rsidR="00CE4F08">
        <w:rPr>
          <w:rFonts w:cstheme="minorHAnsi"/>
        </w:rPr>
        <w:t xml:space="preserve"> needs</w:t>
      </w:r>
      <w:r>
        <w:rPr>
          <w:rFonts w:cstheme="minorHAnsi"/>
        </w:rPr>
        <w:t>,</w:t>
      </w:r>
      <w:r w:rsidR="006D538E" w:rsidRPr="00424401">
        <w:rPr>
          <w:rFonts w:cstheme="minorHAnsi"/>
        </w:rPr>
        <w:t xml:space="preserve"> and adults with a </w:t>
      </w:r>
      <w:r w:rsidR="00105909" w:rsidRPr="00424401">
        <w:rPr>
          <w:rFonts w:cstheme="minorHAnsi"/>
        </w:rPr>
        <w:t>learning disability.</w:t>
      </w:r>
    </w:p>
    <w:p w14:paraId="47EEC871" w14:textId="77777777" w:rsidR="00105909" w:rsidRPr="00424401" w:rsidRDefault="00105909" w:rsidP="00D44A98">
      <w:pPr>
        <w:spacing w:line="276" w:lineRule="auto"/>
        <w:rPr>
          <w:rFonts w:cstheme="minorHAnsi"/>
        </w:rPr>
      </w:pPr>
    </w:p>
    <w:p w14:paraId="0007F0FE" w14:textId="7D877080" w:rsidR="004B7DF8" w:rsidRPr="003B7C5C" w:rsidRDefault="003B7C5C" w:rsidP="00D44A98">
      <w:pPr>
        <w:spacing w:line="276" w:lineRule="auto"/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 wp14:anchorId="598A1526" wp14:editId="5BE50F43">
            <wp:extent cx="2897204" cy="2802214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897" cy="280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950C4" w14:textId="7AEB98DD" w:rsidR="00566A12" w:rsidRDefault="00424401" w:rsidP="00D44A98">
      <w:pPr>
        <w:spacing w:line="276" w:lineRule="auto"/>
        <w:rPr>
          <w:rFonts w:cstheme="minorHAnsi"/>
          <w:b/>
          <w:bCs/>
          <w:i/>
          <w:iCs/>
        </w:rPr>
      </w:pPr>
      <w:r w:rsidRPr="00424401">
        <w:rPr>
          <w:rFonts w:cstheme="minorHAnsi"/>
          <w:b/>
          <w:bCs/>
          <w:i/>
          <w:iCs/>
        </w:rPr>
        <w:t xml:space="preserve">Naomi </w:t>
      </w:r>
      <w:r w:rsidR="003B7C5C">
        <w:rPr>
          <w:rFonts w:cstheme="minorHAnsi"/>
          <w:b/>
          <w:bCs/>
          <w:i/>
          <w:iCs/>
        </w:rPr>
        <w:t>Atkinson</w:t>
      </w:r>
      <w:r w:rsidR="004B7DF8" w:rsidRPr="00424401">
        <w:rPr>
          <w:rFonts w:cstheme="minorHAnsi"/>
          <w:b/>
          <w:bCs/>
          <w:i/>
          <w:iCs/>
        </w:rPr>
        <w:t xml:space="preserve">, newly appointed Operations Manager at Ambient Support </w:t>
      </w:r>
    </w:p>
    <w:p w14:paraId="3B544AB9" w14:textId="2BC37F8A" w:rsidR="003B7C5C" w:rsidRDefault="003B7C5C" w:rsidP="00D44A98">
      <w:pPr>
        <w:spacing w:line="276" w:lineRule="auto"/>
        <w:rPr>
          <w:rFonts w:cstheme="minorHAnsi"/>
          <w:b/>
          <w:bCs/>
          <w:i/>
          <w:iCs/>
        </w:rPr>
      </w:pPr>
    </w:p>
    <w:p w14:paraId="06008CEE" w14:textId="1BB1F56A" w:rsidR="003B7C5C" w:rsidRPr="00424401" w:rsidRDefault="003B7C5C" w:rsidP="00D44A98">
      <w:pPr>
        <w:spacing w:line="276" w:lineRule="auto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Visit </w:t>
      </w:r>
      <w:hyperlink r:id="rId10" w:history="1">
        <w:r w:rsidRPr="005D3DC9">
          <w:rPr>
            <w:rStyle w:val="Hyperlink"/>
            <w:rFonts w:cstheme="minorHAnsi"/>
            <w:b/>
            <w:bCs/>
            <w:i/>
            <w:iCs/>
          </w:rPr>
          <w:t>www.ambient.org.uk</w:t>
        </w:r>
      </w:hyperlink>
      <w:r>
        <w:rPr>
          <w:rFonts w:cstheme="minorHAnsi"/>
          <w:b/>
          <w:bCs/>
          <w:i/>
          <w:iCs/>
        </w:rPr>
        <w:t xml:space="preserve"> </w:t>
      </w:r>
    </w:p>
    <w:p w14:paraId="69AE460C" w14:textId="77777777" w:rsidR="00B016BF" w:rsidRPr="00424401" w:rsidRDefault="00B016BF" w:rsidP="00D44A98">
      <w:pPr>
        <w:spacing w:line="276" w:lineRule="auto"/>
        <w:rPr>
          <w:rFonts w:cstheme="minorHAnsi"/>
        </w:rPr>
      </w:pPr>
    </w:p>
    <w:p w14:paraId="7395D653" w14:textId="4E1BDDA0" w:rsidR="00D350DE" w:rsidRPr="00424401" w:rsidRDefault="00D350DE" w:rsidP="00D44A98">
      <w:pPr>
        <w:spacing w:line="276" w:lineRule="auto"/>
        <w:rPr>
          <w:rFonts w:cstheme="minorHAnsi"/>
          <w:color w:val="000000"/>
        </w:rPr>
      </w:pPr>
      <w:r w:rsidRPr="00424401">
        <w:rPr>
          <w:rFonts w:cstheme="minorHAnsi"/>
          <w:color w:val="000000"/>
        </w:rPr>
        <w:t xml:space="preserve">For more information, images or further commentary please contact </w:t>
      </w:r>
      <w:hyperlink r:id="rId11" w:history="1">
        <w:r w:rsidR="008A0E41" w:rsidRPr="005D3DC9">
          <w:rPr>
            <w:rStyle w:val="Hyperlink"/>
            <w:rFonts w:cstheme="minorHAnsi"/>
          </w:rPr>
          <w:t>kathy@pr4.com</w:t>
        </w:r>
      </w:hyperlink>
      <w:r w:rsidRPr="00424401">
        <w:rPr>
          <w:rFonts w:cstheme="minorHAnsi"/>
          <w:color w:val="000000"/>
        </w:rPr>
        <w:t xml:space="preserve"> </w:t>
      </w:r>
      <w:r w:rsidR="008A0E41">
        <w:rPr>
          <w:rFonts w:cstheme="minorHAnsi"/>
          <w:color w:val="000000"/>
        </w:rPr>
        <w:t>/ 07788 272 009</w:t>
      </w:r>
    </w:p>
    <w:p w14:paraId="2169C268" w14:textId="77777777" w:rsidR="00D350DE" w:rsidRPr="00424401" w:rsidRDefault="00D350DE" w:rsidP="00D44A98">
      <w:pPr>
        <w:spacing w:line="276" w:lineRule="auto"/>
        <w:rPr>
          <w:rFonts w:cstheme="minorHAnsi"/>
          <w:b/>
          <w:bCs/>
        </w:rPr>
      </w:pPr>
    </w:p>
    <w:p w14:paraId="7153DDEE" w14:textId="77777777" w:rsidR="00D350DE" w:rsidRPr="00424401" w:rsidRDefault="00D350DE" w:rsidP="00D44A98">
      <w:pPr>
        <w:spacing w:line="276" w:lineRule="auto"/>
        <w:rPr>
          <w:rFonts w:cstheme="minorHAnsi"/>
          <w:color w:val="000000"/>
        </w:rPr>
      </w:pPr>
      <w:r w:rsidRPr="00424401">
        <w:rPr>
          <w:rFonts w:cstheme="minorHAnsi"/>
          <w:b/>
          <w:bCs/>
          <w:color w:val="000000"/>
        </w:rPr>
        <w:t>Notes to Editors: </w:t>
      </w:r>
    </w:p>
    <w:p w14:paraId="3975DE9C" w14:textId="77777777" w:rsidR="00D350DE" w:rsidRPr="00424401" w:rsidRDefault="00D350DE" w:rsidP="00D44A98">
      <w:pPr>
        <w:spacing w:line="276" w:lineRule="auto"/>
        <w:rPr>
          <w:rFonts w:cstheme="minorHAnsi"/>
          <w:color w:val="000000"/>
        </w:rPr>
      </w:pPr>
      <w:r w:rsidRPr="00424401">
        <w:rPr>
          <w:rFonts w:cstheme="minorHAnsi"/>
          <w:b/>
          <w:bCs/>
          <w:color w:val="000000"/>
        </w:rPr>
        <w:t>About Ambient Support: </w:t>
      </w:r>
      <w:hyperlink r:id="rId12" w:tgtFrame="_blank" w:tooltip="http://www.ambient.org.uk/" w:history="1">
        <w:r w:rsidRPr="00424401">
          <w:rPr>
            <w:rStyle w:val="Hyperlink"/>
            <w:rFonts w:cstheme="minorHAnsi"/>
            <w:color w:val="0563C1"/>
          </w:rPr>
          <w:t>www.ambient.org.uk</w:t>
        </w:r>
      </w:hyperlink>
      <w:r w:rsidRPr="00424401">
        <w:rPr>
          <w:rFonts w:cstheme="minorHAnsi"/>
          <w:color w:val="000000"/>
        </w:rPr>
        <w:t>  </w:t>
      </w:r>
      <w:r w:rsidRPr="00424401">
        <w:rPr>
          <w:rFonts w:cstheme="minorHAnsi"/>
          <w:color w:val="000000"/>
          <w:u w:val="single"/>
        </w:rPr>
        <w:t>@ambientsupport </w:t>
      </w:r>
    </w:p>
    <w:p w14:paraId="79E9D6EB" w14:textId="77777777" w:rsidR="00D350DE" w:rsidRPr="00424401" w:rsidRDefault="00D350DE" w:rsidP="00D44A98">
      <w:pPr>
        <w:numPr>
          <w:ilvl w:val="0"/>
          <w:numId w:val="3"/>
        </w:numPr>
        <w:spacing w:line="276" w:lineRule="auto"/>
        <w:rPr>
          <w:rFonts w:cstheme="minorHAnsi"/>
          <w:color w:val="000000"/>
        </w:rPr>
      </w:pPr>
      <w:r w:rsidRPr="00424401">
        <w:rPr>
          <w:rFonts w:cstheme="minorHAnsi"/>
          <w:color w:val="000000"/>
        </w:rPr>
        <w:t>Ambient Support is one of the Top 20 generic Not-For-Profit Health &amp; Social Care Providers in the UK</w:t>
      </w:r>
    </w:p>
    <w:p w14:paraId="1AE6E3D1" w14:textId="77777777" w:rsidR="00D350DE" w:rsidRPr="00424401" w:rsidRDefault="00D350DE" w:rsidP="00D44A98">
      <w:pPr>
        <w:numPr>
          <w:ilvl w:val="0"/>
          <w:numId w:val="3"/>
        </w:numPr>
        <w:spacing w:line="276" w:lineRule="auto"/>
        <w:rPr>
          <w:rFonts w:cstheme="minorHAnsi"/>
          <w:color w:val="000000"/>
        </w:rPr>
      </w:pPr>
      <w:r w:rsidRPr="00424401">
        <w:rPr>
          <w:rFonts w:cstheme="minorHAnsi"/>
          <w:color w:val="000000"/>
        </w:rPr>
        <w:t>They deliver services that meet the needs of some of the most vulnerable adults in society</w:t>
      </w:r>
    </w:p>
    <w:p w14:paraId="26BE98E0" w14:textId="77777777" w:rsidR="00D350DE" w:rsidRPr="00424401" w:rsidRDefault="00D350DE" w:rsidP="00D44A98">
      <w:pPr>
        <w:numPr>
          <w:ilvl w:val="0"/>
          <w:numId w:val="3"/>
        </w:numPr>
        <w:spacing w:line="276" w:lineRule="auto"/>
        <w:rPr>
          <w:rFonts w:cstheme="minorHAnsi"/>
          <w:color w:val="000000"/>
        </w:rPr>
      </w:pPr>
      <w:r w:rsidRPr="00424401">
        <w:rPr>
          <w:rFonts w:cstheme="minorHAnsi"/>
          <w:color w:val="000000"/>
        </w:rPr>
        <w:t>Operating in 110+ locations, they provide over 30 thousand hours of care to people on a weekly basis to support a range of needs due to the ageing process, learning disability or mental illness</w:t>
      </w:r>
    </w:p>
    <w:p w14:paraId="78FB9BF1" w14:textId="77777777" w:rsidR="00D350DE" w:rsidRPr="00424401" w:rsidRDefault="00D350DE" w:rsidP="00D44A98">
      <w:pPr>
        <w:numPr>
          <w:ilvl w:val="0"/>
          <w:numId w:val="3"/>
        </w:numPr>
        <w:spacing w:line="276" w:lineRule="auto"/>
        <w:rPr>
          <w:rFonts w:cstheme="minorHAnsi"/>
          <w:color w:val="000000"/>
        </w:rPr>
      </w:pPr>
      <w:r w:rsidRPr="00424401">
        <w:rPr>
          <w:rFonts w:cstheme="minorHAnsi"/>
          <w:b/>
          <w:bCs/>
          <w:color w:val="000000"/>
        </w:rPr>
        <w:t>Ambient is certified as a Great Place to Work</w:t>
      </w:r>
      <w:r w:rsidRPr="00424401">
        <w:rPr>
          <w:rStyle w:val="apple-converted-space"/>
          <w:rFonts w:cstheme="minorHAnsi"/>
          <w:b/>
          <w:bCs/>
          <w:color w:val="000000"/>
        </w:rPr>
        <w:t> </w:t>
      </w:r>
      <w:r w:rsidRPr="00424401">
        <w:rPr>
          <w:rFonts w:cstheme="minorHAnsi"/>
          <w:color w:val="000000"/>
        </w:rPr>
        <w:t>following an in-depth survey of staff in October 2022.</w:t>
      </w:r>
      <w:r w:rsidRPr="00424401">
        <w:rPr>
          <w:rStyle w:val="apple-converted-space"/>
          <w:rFonts w:cstheme="minorHAnsi"/>
          <w:color w:val="000000"/>
        </w:rPr>
        <w:t> </w:t>
      </w:r>
      <w:r w:rsidRPr="00424401">
        <w:rPr>
          <w:rFonts w:cstheme="minorHAnsi"/>
          <w:color w:val="000000"/>
        </w:rPr>
        <w:t>Survey findings showed that</w:t>
      </w:r>
      <w:r w:rsidRPr="00424401">
        <w:rPr>
          <w:rFonts w:cstheme="minorHAnsi"/>
          <w:b/>
          <w:bCs/>
          <w:color w:val="000000"/>
        </w:rPr>
        <w:t> 84%</w:t>
      </w:r>
      <w:r w:rsidRPr="00424401">
        <w:rPr>
          <w:rFonts w:cstheme="minorHAnsi"/>
          <w:color w:val="000000"/>
        </w:rPr>
        <w:t> said they felt they made a difference and were proud of what they accomplished. Whilst almost </w:t>
      </w:r>
      <w:r w:rsidRPr="00424401">
        <w:rPr>
          <w:rFonts w:cstheme="minorHAnsi"/>
          <w:b/>
          <w:bCs/>
          <w:color w:val="000000"/>
        </w:rPr>
        <w:t>90%</w:t>
      </w:r>
      <w:r w:rsidRPr="00424401">
        <w:rPr>
          <w:rFonts w:cstheme="minorHAnsi"/>
          <w:color w:val="000000"/>
        </w:rPr>
        <w:t> said they are treated fairly, regardless of age, race, or sexual orientation. Similarly, </w:t>
      </w:r>
      <w:r w:rsidRPr="00424401">
        <w:rPr>
          <w:rFonts w:cstheme="minorHAnsi"/>
          <w:b/>
          <w:bCs/>
          <w:color w:val="000000"/>
        </w:rPr>
        <w:t>83%</w:t>
      </w:r>
      <w:r w:rsidRPr="00424401">
        <w:rPr>
          <w:rFonts w:cstheme="minorHAnsi"/>
          <w:color w:val="000000"/>
        </w:rPr>
        <w:t> of employees said that when they joined Ambient, they were made to feel welcome</w:t>
      </w:r>
    </w:p>
    <w:p w14:paraId="679A7332" w14:textId="77777777" w:rsidR="00D350DE" w:rsidRPr="00424401" w:rsidRDefault="00D350DE" w:rsidP="00D44A98">
      <w:pPr>
        <w:numPr>
          <w:ilvl w:val="0"/>
          <w:numId w:val="3"/>
        </w:numPr>
        <w:spacing w:line="276" w:lineRule="auto"/>
        <w:rPr>
          <w:rFonts w:cstheme="minorHAnsi"/>
          <w:color w:val="000000"/>
        </w:rPr>
      </w:pPr>
      <w:r w:rsidRPr="00424401">
        <w:rPr>
          <w:rFonts w:cstheme="minorHAnsi"/>
          <w:color w:val="000000"/>
        </w:rPr>
        <w:t>Ambient’s range of quality specialist services are delivered by dedicated, professional, and passionate staff and their success is built on supporting people to live a full and meaningful life </w:t>
      </w:r>
    </w:p>
    <w:p w14:paraId="2B422EBD" w14:textId="77777777" w:rsidR="00D350DE" w:rsidRPr="00424401" w:rsidRDefault="00D350DE" w:rsidP="00D44A98">
      <w:pPr>
        <w:numPr>
          <w:ilvl w:val="0"/>
          <w:numId w:val="3"/>
        </w:numPr>
        <w:spacing w:line="276" w:lineRule="auto"/>
        <w:rPr>
          <w:rFonts w:cstheme="minorHAnsi"/>
          <w:color w:val="000000"/>
        </w:rPr>
      </w:pPr>
      <w:r w:rsidRPr="00424401">
        <w:rPr>
          <w:rFonts w:cstheme="minorHAnsi"/>
          <w:color w:val="000000"/>
        </w:rPr>
        <w:t>Latest results from Ambient Support’s 2022- People We Support Satisfaction Survey show:</w:t>
      </w:r>
      <w:r w:rsidRPr="00424401">
        <w:rPr>
          <w:rFonts w:cstheme="minorHAnsi"/>
          <w:color w:val="000000"/>
        </w:rPr>
        <w:br/>
      </w:r>
      <w:r w:rsidRPr="00424401">
        <w:rPr>
          <w:rFonts w:cstheme="minorHAnsi"/>
          <w:b/>
          <w:bCs/>
          <w:color w:val="000000"/>
        </w:rPr>
        <w:t xml:space="preserve">82% believe that Ambient supports them to live their life in the way they want to </w:t>
      </w:r>
      <w:r w:rsidRPr="00424401">
        <w:rPr>
          <w:rFonts w:cstheme="minorHAnsi"/>
          <w:b/>
          <w:bCs/>
          <w:color w:val="000000"/>
        </w:rPr>
        <w:lastRenderedPageBreak/>
        <w:t>and 85% say we have helped make their lives better since support them.</w:t>
      </w:r>
      <w:r w:rsidRPr="00424401">
        <w:rPr>
          <w:rFonts w:cstheme="minorHAnsi"/>
          <w:color w:val="000000"/>
        </w:rPr>
        <w:t>​ </w:t>
      </w:r>
      <w:r w:rsidRPr="00424401">
        <w:rPr>
          <w:rFonts w:cstheme="minorHAnsi"/>
          <w:b/>
          <w:bCs/>
          <w:color w:val="000000"/>
        </w:rPr>
        <w:t>A total of 82% of people would tell others that they like Ambient</w:t>
      </w:r>
    </w:p>
    <w:p w14:paraId="2507DFE1" w14:textId="77777777" w:rsidR="00D350DE" w:rsidRPr="00424401" w:rsidRDefault="00D350DE" w:rsidP="00D44A98">
      <w:pPr>
        <w:numPr>
          <w:ilvl w:val="0"/>
          <w:numId w:val="3"/>
        </w:numPr>
        <w:spacing w:line="276" w:lineRule="auto"/>
        <w:rPr>
          <w:rFonts w:cstheme="minorHAnsi"/>
          <w:color w:val="000000"/>
        </w:rPr>
      </w:pPr>
      <w:r w:rsidRPr="00424401">
        <w:rPr>
          <w:rFonts w:cstheme="minorHAnsi"/>
          <w:color w:val="000000"/>
        </w:rPr>
        <w:t xml:space="preserve">Ambient currently supports around 950+ people across the UK in </w:t>
      </w:r>
      <w:proofErr w:type="gramStart"/>
      <w:r w:rsidRPr="00424401">
        <w:rPr>
          <w:rFonts w:cstheme="minorHAnsi"/>
          <w:color w:val="000000"/>
        </w:rPr>
        <w:t>a number of</w:t>
      </w:r>
      <w:proofErr w:type="gramEnd"/>
      <w:r w:rsidRPr="00424401">
        <w:rPr>
          <w:rFonts w:cstheme="minorHAnsi"/>
          <w:color w:val="000000"/>
        </w:rPr>
        <w:t xml:space="preserve"> care settings</w:t>
      </w:r>
    </w:p>
    <w:p w14:paraId="3A247EB3" w14:textId="77777777" w:rsidR="00D350DE" w:rsidRPr="00424401" w:rsidRDefault="00D350DE" w:rsidP="00D44A98">
      <w:pPr>
        <w:numPr>
          <w:ilvl w:val="0"/>
          <w:numId w:val="3"/>
        </w:numPr>
        <w:spacing w:line="276" w:lineRule="auto"/>
        <w:rPr>
          <w:rFonts w:cstheme="minorHAnsi"/>
          <w:color w:val="000000"/>
        </w:rPr>
      </w:pPr>
      <w:r w:rsidRPr="00424401">
        <w:rPr>
          <w:rFonts w:cstheme="minorHAnsi"/>
          <w:color w:val="000000"/>
        </w:rPr>
        <w:t>Ambient can also help young adults who are transitioning from Children’s to Adult Learning Disability Services</w:t>
      </w:r>
    </w:p>
    <w:p w14:paraId="251D6934" w14:textId="77777777" w:rsidR="00D350DE" w:rsidRPr="00424401" w:rsidRDefault="00D350DE" w:rsidP="00D44A98">
      <w:pPr>
        <w:numPr>
          <w:ilvl w:val="0"/>
          <w:numId w:val="3"/>
        </w:numPr>
        <w:spacing w:line="276" w:lineRule="auto"/>
        <w:rPr>
          <w:rFonts w:cstheme="minorHAnsi"/>
          <w:color w:val="000000"/>
        </w:rPr>
      </w:pPr>
      <w:r w:rsidRPr="00424401">
        <w:rPr>
          <w:rFonts w:cstheme="minorHAnsi"/>
          <w:b/>
          <w:bCs/>
          <w:color w:val="000000"/>
        </w:rPr>
        <w:t>85.5% of CQC registered locations rated Good or Outstanding</w:t>
      </w:r>
    </w:p>
    <w:p w14:paraId="7459B100" w14:textId="77777777" w:rsidR="00D350DE" w:rsidRPr="00424401" w:rsidRDefault="00D350DE" w:rsidP="00D44A98">
      <w:pPr>
        <w:numPr>
          <w:ilvl w:val="0"/>
          <w:numId w:val="3"/>
        </w:numPr>
        <w:spacing w:line="276" w:lineRule="auto"/>
        <w:rPr>
          <w:rFonts w:cstheme="minorHAnsi"/>
          <w:color w:val="000000"/>
        </w:rPr>
      </w:pPr>
      <w:r w:rsidRPr="00424401">
        <w:rPr>
          <w:rFonts w:cstheme="minorHAnsi"/>
          <w:color w:val="000000"/>
        </w:rPr>
        <w:t xml:space="preserve">Ambient Support partners with </w:t>
      </w:r>
      <w:proofErr w:type="spellStart"/>
      <w:r w:rsidRPr="00424401">
        <w:rPr>
          <w:rFonts w:cstheme="minorHAnsi"/>
          <w:color w:val="000000"/>
        </w:rPr>
        <w:t>EasyFundraising</w:t>
      </w:r>
      <w:proofErr w:type="spellEnd"/>
      <w:r w:rsidRPr="00424401">
        <w:rPr>
          <w:rFonts w:cstheme="minorHAnsi"/>
          <w:color w:val="000000"/>
        </w:rPr>
        <w:t xml:space="preserve"> which allows people to turn their everyday online shopping purchases into donation funds for the charity, without costing extra money. Find out more </w:t>
      </w:r>
      <w:hyperlink r:id="rId13" w:history="1">
        <w:r w:rsidRPr="00424401">
          <w:rPr>
            <w:rStyle w:val="Hyperlink"/>
            <w:rFonts w:cstheme="minorHAnsi"/>
          </w:rPr>
          <w:t>HERE</w:t>
        </w:r>
      </w:hyperlink>
      <w:r w:rsidRPr="00424401">
        <w:rPr>
          <w:rFonts w:cstheme="minorHAnsi"/>
          <w:color w:val="000000"/>
        </w:rPr>
        <w:t xml:space="preserve"> and visit </w:t>
      </w:r>
      <w:proofErr w:type="spellStart"/>
      <w:r w:rsidRPr="00424401">
        <w:rPr>
          <w:rFonts w:cstheme="minorHAnsi"/>
          <w:color w:val="000000"/>
        </w:rPr>
        <w:t>Ambient’s</w:t>
      </w:r>
      <w:proofErr w:type="spellEnd"/>
      <w:r w:rsidRPr="00424401">
        <w:rPr>
          <w:rFonts w:cstheme="minorHAnsi"/>
          <w:color w:val="000000"/>
        </w:rPr>
        <w:t xml:space="preserve"> </w:t>
      </w:r>
      <w:proofErr w:type="spellStart"/>
      <w:r w:rsidRPr="00424401">
        <w:rPr>
          <w:rFonts w:cstheme="minorHAnsi"/>
          <w:color w:val="000000"/>
        </w:rPr>
        <w:t>EasyFundraising</w:t>
      </w:r>
      <w:proofErr w:type="spellEnd"/>
      <w:r w:rsidRPr="00424401">
        <w:rPr>
          <w:rFonts w:cstheme="minorHAnsi"/>
          <w:color w:val="000000"/>
        </w:rPr>
        <w:t xml:space="preserve"> link </w:t>
      </w:r>
      <w:hyperlink r:id="rId14" w:history="1">
        <w:r w:rsidRPr="00424401">
          <w:rPr>
            <w:rStyle w:val="Hyperlink"/>
            <w:rFonts w:cstheme="minorHAnsi"/>
          </w:rPr>
          <w:t>HERE</w:t>
        </w:r>
      </w:hyperlink>
    </w:p>
    <w:p w14:paraId="3382CD68" w14:textId="77777777" w:rsidR="00B016BF" w:rsidRPr="00424401" w:rsidRDefault="00B016BF" w:rsidP="00D44A98">
      <w:pPr>
        <w:pStyle w:val="ListParagraph"/>
        <w:spacing w:after="0" w:line="276" w:lineRule="auto"/>
        <w:rPr>
          <w:rFonts w:cstheme="minorHAnsi"/>
          <w:color w:val="FF0000"/>
          <w:sz w:val="24"/>
          <w:szCs w:val="24"/>
        </w:rPr>
      </w:pPr>
    </w:p>
    <w:p w14:paraId="4CEE6F65" w14:textId="77777777" w:rsidR="00EB05C3" w:rsidRPr="00424401" w:rsidRDefault="00EB05C3" w:rsidP="00D44A98">
      <w:pPr>
        <w:spacing w:line="276" w:lineRule="auto"/>
        <w:rPr>
          <w:rFonts w:cstheme="minorHAnsi"/>
        </w:rPr>
      </w:pPr>
    </w:p>
    <w:sectPr w:rsidR="00EB05C3" w:rsidRPr="00424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21B59"/>
    <w:multiLevelType w:val="multilevel"/>
    <w:tmpl w:val="9E64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551F15"/>
    <w:multiLevelType w:val="multilevel"/>
    <w:tmpl w:val="3092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B82EA9"/>
    <w:multiLevelType w:val="hybridMultilevel"/>
    <w:tmpl w:val="66FC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20588C"/>
    <w:multiLevelType w:val="multilevel"/>
    <w:tmpl w:val="1DF80552"/>
    <w:lvl w:ilvl="0">
      <w:start w:val="1"/>
      <w:numFmt w:val="decimal"/>
      <w:pStyle w:val="ListNumber"/>
      <w:lvlText w:val="%1"/>
      <w:lvlJc w:val="left"/>
      <w:pPr>
        <w:tabs>
          <w:tab w:val="num" w:pos="567"/>
        </w:tabs>
        <w:ind w:left="907" w:hanging="340"/>
      </w:pPr>
      <w:rPr>
        <w:rFonts w:hint="default"/>
        <w:b/>
        <w:i w:val="0"/>
        <w:color w:val="ED7D31" w:themeColor="accent2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474" w:hanging="340"/>
      </w:pPr>
      <w:rPr>
        <w:rFonts w:hint="default"/>
        <w:b/>
        <w:i w:val="0"/>
        <w:color w:val="ED7D31" w:themeColor="accent2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2041" w:hanging="340"/>
      </w:pPr>
      <w:rPr>
        <w:rFonts w:hint="default"/>
        <w:b/>
        <w:i w:val="0"/>
        <w:color w:val="ED7D31" w:themeColor="accent2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608" w:hanging="340"/>
      </w:pPr>
      <w:rPr>
        <w:rFonts w:hint="default"/>
        <w:b/>
        <w:i w:val="0"/>
        <w:color w:val="ED7D31" w:themeColor="accent2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3175" w:hanging="340"/>
      </w:pPr>
      <w:rPr>
        <w:rFonts w:hint="default"/>
        <w:b/>
        <w:i w:val="0"/>
        <w:color w:val="ED7D31" w:themeColor="accent2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742" w:hanging="340"/>
      </w:pPr>
      <w:rPr>
        <w:rFonts w:hint="default"/>
        <w:b/>
        <w:i w:val="0"/>
        <w:color w:val="ED7D31" w:themeColor="accent2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4309" w:hanging="340"/>
      </w:pPr>
      <w:rPr>
        <w:rFonts w:hint="default"/>
        <w:b/>
        <w:i w:val="0"/>
        <w:color w:val="ED7D31" w:themeColor="accent2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876" w:hanging="340"/>
      </w:pPr>
      <w:rPr>
        <w:rFonts w:hint="default"/>
        <w:b/>
        <w:i w:val="0"/>
        <w:color w:val="ED7D31" w:themeColor="accent2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443" w:hanging="340"/>
      </w:pPr>
      <w:rPr>
        <w:rFonts w:hint="default"/>
        <w:b/>
        <w:i w:val="0"/>
        <w:color w:val="ED7D31" w:themeColor="accent2"/>
      </w:rPr>
    </w:lvl>
  </w:abstractNum>
  <w:num w:numId="1" w16cid:durableId="1234007391">
    <w:abstractNumId w:val="2"/>
  </w:num>
  <w:num w:numId="2" w16cid:durableId="178201304">
    <w:abstractNumId w:val="1"/>
  </w:num>
  <w:num w:numId="3" w16cid:durableId="246616147">
    <w:abstractNumId w:val="0"/>
  </w:num>
  <w:num w:numId="4" w16cid:durableId="102710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C3"/>
    <w:rsid w:val="000F4A48"/>
    <w:rsid w:val="00105909"/>
    <w:rsid w:val="001A7877"/>
    <w:rsid w:val="001B5003"/>
    <w:rsid w:val="001F3186"/>
    <w:rsid w:val="001F656D"/>
    <w:rsid w:val="00243195"/>
    <w:rsid w:val="00263525"/>
    <w:rsid w:val="003045C2"/>
    <w:rsid w:val="0032509D"/>
    <w:rsid w:val="003B7C5C"/>
    <w:rsid w:val="00424401"/>
    <w:rsid w:val="00432942"/>
    <w:rsid w:val="004B7DF8"/>
    <w:rsid w:val="00532BE1"/>
    <w:rsid w:val="005578D6"/>
    <w:rsid w:val="00566A12"/>
    <w:rsid w:val="00580BD8"/>
    <w:rsid w:val="005F7054"/>
    <w:rsid w:val="0069192F"/>
    <w:rsid w:val="0069536A"/>
    <w:rsid w:val="006D538E"/>
    <w:rsid w:val="00712402"/>
    <w:rsid w:val="00726B13"/>
    <w:rsid w:val="0078632C"/>
    <w:rsid w:val="007A2D00"/>
    <w:rsid w:val="007C2233"/>
    <w:rsid w:val="008A0E41"/>
    <w:rsid w:val="00A06F62"/>
    <w:rsid w:val="00A20A07"/>
    <w:rsid w:val="00AE0ECA"/>
    <w:rsid w:val="00B016BF"/>
    <w:rsid w:val="00B51F84"/>
    <w:rsid w:val="00B713EA"/>
    <w:rsid w:val="00C05603"/>
    <w:rsid w:val="00C24FA1"/>
    <w:rsid w:val="00C82048"/>
    <w:rsid w:val="00CB4E0F"/>
    <w:rsid w:val="00CD4F9E"/>
    <w:rsid w:val="00CE4F08"/>
    <w:rsid w:val="00D338A2"/>
    <w:rsid w:val="00D350DE"/>
    <w:rsid w:val="00D40D09"/>
    <w:rsid w:val="00D44A98"/>
    <w:rsid w:val="00E62104"/>
    <w:rsid w:val="00EA3BF1"/>
    <w:rsid w:val="00EB05C3"/>
    <w:rsid w:val="00FB188B"/>
    <w:rsid w:val="00FB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39A57"/>
  <w15:chartTrackingRefBased/>
  <w15:docId w15:val="{E6820217-B2FC-F241-A981-294CC65E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6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16B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C05603"/>
  </w:style>
  <w:style w:type="character" w:styleId="UnresolvedMention">
    <w:name w:val="Unresolved Mention"/>
    <w:basedOn w:val="DefaultParagraphFont"/>
    <w:uiPriority w:val="99"/>
    <w:semiHidden/>
    <w:unhideWhenUsed/>
    <w:rsid w:val="008A0E41"/>
    <w:rPr>
      <w:color w:val="605E5C"/>
      <w:shd w:val="clear" w:color="auto" w:fill="E1DFDD"/>
    </w:rPr>
  </w:style>
  <w:style w:type="paragraph" w:styleId="ListNumber">
    <w:name w:val="List Number"/>
    <w:basedOn w:val="Normal"/>
    <w:uiPriority w:val="2"/>
    <w:qFormat/>
    <w:rsid w:val="003B7C5C"/>
    <w:pPr>
      <w:numPr>
        <w:numId w:val="4"/>
      </w:numPr>
      <w:spacing w:after="120" w:line="240" w:lineRule="atLeast"/>
    </w:pPr>
    <w:rPr>
      <w:rFonts w:ascii="Segoe UI Light" w:hAnsi="Segoe UI Light"/>
      <w:sz w:val="20"/>
      <w:szCs w:val="20"/>
    </w:rPr>
  </w:style>
  <w:style w:type="paragraph" w:styleId="Revision">
    <w:name w:val="Revision"/>
    <w:hidden/>
    <w:uiPriority w:val="99"/>
    <w:semiHidden/>
    <w:rsid w:val="00712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mbient.org.uk/ambient-on-easyfundrais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mbient.org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hy@pr4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ambient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easyfundraising.org.uk/causes/ambient-support/?utm_campaign=raise-more&amp;utm_medium=clipboard&amp;utm_content=rm-c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1BCEA2C88474A904AA1EE63338375" ma:contentTypeVersion="16" ma:contentTypeDescription="Create a new document." ma:contentTypeScope="" ma:versionID="e5774eeb7e3f1a8419e61548cc1f7c01">
  <xsd:schema xmlns:xsd="http://www.w3.org/2001/XMLSchema" xmlns:xs="http://www.w3.org/2001/XMLSchema" xmlns:p="http://schemas.microsoft.com/office/2006/metadata/properties" xmlns:ns2="03566f92-0676-4196-9703-6370ffcd5223" xmlns:ns3="768bc8cc-61f9-42a4-9ca3-ecf9f8ea4866" targetNamespace="http://schemas.microsoft.com/office/2006/metadata/properties" ma:root="true" ma:fieldsID="ef1770a04f5967d976ab6ff0c97cb181" ns2:_="" ns3:_="">
    <xsd:import namespace="03566f92-0676-4196-9703-6370ffcd5223"/>
    <xsd:import namespace="768bc8cc-61f9-42a4-9ca3-ecf9f8ea48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6f92-0676-4196-9703-6370ffcd5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dc1941c-4d32-445d-b385-cc61c5674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bc8cc-61f9-42a4-9ca3-ecf9f8ea486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d6c1a3-fd63-4179-9454-bc67dd665e25}" ma:internalName="TaxCatchAll" ma:showField="CatchAllData" ma:web="768bc8cc-61f9-42a4-9ca3-ecf9f8ea4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566f92-0676-4196-9703-6370ffcd5223">
      <Terms xmlns="http://schemas.microsoft.com/office/infopath/2007/PartnerControls"/>
    </lcf76f155ced4ddcb4097134ff3c332f>
    <TaxCatchAll xmlns="768bc8cc-61f9-42a4-9ca3-ecf9f8ea48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EA83A-CC97-4864-8B69-4EFE87A13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66f92-0676-4196-9703-6370ffcd5223"/>
    <ds:schemaRef ds:uri="768bc8cc-61f9-42a4-9ca3-ecf9f8ea4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B2C1CD-DD09-404B-88DB-DD8A2424DA7E}">
  <ds:schemaRefs>
    <ds:schemaRef ds:uri="http://schemas.microsoft.com/office/2006/metadata/properties"/>
    <ds:schemaRef ds:uri="http://schemas.microsoft.com/office/infopath/2007/PartnerControls"/>
    <ds:schemaRef ds:uri="03566f92-0676-4196-9703-6370ffcd5223"/>
    <ds:schemaRef ds:uri="768bc8cc-61f9-42a4-9ca3-ecf9f8ea4866"/>
  </ds:schemaRefs>
</ds:datastoreItem>
</file>

<file path=customXml/itemProps3.xml><?xml version="1.0" encoding="utf-8"?>
<ds:datastoreItem xmlns:ds="http://schemas.openxmlformats.org/officeDocument/2006/customXml" ds:itemID="{F561F9C7-A9D8-40D6-BAB3-AED7107F4E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Chrissie Wright</dc:creator>
  <cp:keywords/>
  <dc:description/>
  <cp:lastModifiedBy>KEEP SIGNED IN - Dylan IT. MS_Partner050</cp:lastModifiedBy>
  <cp:revision>2</cp:revision>
  <dcterms:created xsi:type="dcterms:W3CDTF">2023-04-28T08:43:00Z</dcterms:created>
  <dcterms:modified xsi:type="dcterms:W3CDTF">2023-04-28T08:43:00Z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0x0101009A41BCEA2C88474A904AA1EE63338375</vt:lpwstr>
  </property>
  <property fmtid="{D5CDD505-2E9C-101B-9397-08002B2CF9AE}" pid="3" name="MediaServiceImageTags">
    <vt:lpwstr/>
  </property>
</Properties>
</file>